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3654"/>
        <w:gridCol w:w="3150"/>
        <w:gridCol w:w="1816"/>
      </w:tblGrid>
      <w:tr w:rsidR="0099597C" w:rsidTr="0050246E">
        <w:trPr>
          <w:trHeight w:val="1404"/>
        </w:trPr>
        <w:tc>
          <w:tcPr>
            <w:tcW w:w="1450" w:type="dxa"/>
          </w:tcPr>
          <w:p w:rsidR="0099597C" w:rsidRDefault="00457D8B" w:rsidP="0050246E">
            <w:pPr>
              <w:pStyle w:val="TableParagraph"/>
              <w:ind w:left="174" w:hanging="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20824" cy="803082"/>
                  <wp:effectExtent l="19050" t="0" r="3076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43" cy="82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50246E" w:rsidRDefault="0050246E" w:rsidP="0050246E">
            <w:pPr>
              <w:pStyle w:val="TableParagraph"/>
              <w:spacing w:line="242" w:lineRule="auto"/>
              <w:ind w:left="36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246E" w:rsidRPr="0050246E" w:rsidRDefault="00457D8B" w:rsidP="0050246E">
            <w:pPr>
              <w:pStyle w:val="TableParagraph"/>
              <w:spacing w:line="242" w:lineRule="auto"/>
              <w:ind w:left="36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46E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99597C" w:rsidRPr="0050246E" w:rsidRDefault="00457D8B" w:rsidP="0050246E">
            <w:pPr>
              <w:pStyle w:val="TableParagraph"/>
              <w:spacing w:line="242" w:lineRule="auto"/>
              <w:ind w:left="36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46E">
              <w:rPr>
                <w:rFonts w:ascii="Arial" w:hAnsi="Arial" w:cs="Arial"/>
                <w:sz w:val="24"/>
                <w:szCs w:val="24"/>
              </w:rPr>
              <w:t>UNIVERSIDADE FEDERAL RURAL DE PERNAMBUCO</w:t>
            </w:r>
          </w:p>
          <w:p w:rsidR="0099597C" w:rsidRPr="0050246E" w:rsidRDefault="00457D8B" w:rsidP="0050246E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46E">
              <w:rPr>
                <w:rFonts w:ascii="Arial" w:hAnsi="Arial" w:cs="Arial"/>
                <w:sz w:val="24"/>
                <w:szCs w:val="24"/>
              </w:rPr>
              <w:t>Pró-Reitoria de Gestão de</w:t>
            </w:r>
            <w:r w:rsidRPr="0050246E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50246E">
              <w:rPr>
                <w:rFonts w:ascii="Arial" w:hAnsi="Arial" w:cs="Arial"/>
                <w:sz w:val="24"/>
                <w:szCs w:val="24"/>
              </w:rPr>
              <w:t>Pessoas</w:t>
            </w:r>
          </w:p>
          <w:p w:rsidR="0099597C" w:rsidRDefault="00457D8B" w:rsidP="0050246E">
            <w:pPr>
              <w:pStyle w:val="TableParagraph"/>
              <w:spacing w:before="6"/>
              <w:ind w:left="0"/>
              <w:jc w:val="center"/>
              <w:rPr>
                <w:sz w:val="18"/>
              </w:rPr>
            </w:pPr>
            <w:r w:rsidRPr="0050246E">
              <w:rPr>
                <w:rFonts w:ascii="Arial" w:hAnsi="Arial" w:cs="Arial"/>
                <w:sz w:val="24"/>
                <w:szCs w:val="24"/>
              </w:rPr>
              <w:t>DEPARTAMENTO DE QUALIDADE DE</w:t>
            </w:r>
            <w:r w:rsidRPr="0050246E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50246E">
              <w:rPr>
                <w:rFonts w:ascii="Arial" w:hAnsi="Arial" w:cs="Arial"/>
                <w:sz w:val="24"/>
                <w:szCs w:val="24"/>
              </w:rPr>
              <w:t>VIDA</w:t>
            </w:r>
          </w:p>
        </w:tc>
        <w:tc>
          <w:tcPr>
            <w:tcW w:w="1816" w:type="dxa"/>
          </w:tcPr>
          <w:p w:rsidR="0099597C" w:rsidRDefault="0099597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9597C" w:rsidRDefault="00457D8B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66587" cy="3977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87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7C" w:rsidTr="0050246E">
        <w:trPr>
          <w:trHeight w:val="1017"/>
        </w:trPr>
        <w:tc>
          <w:tcPr>
            <w:tcW w:w="10070" w:type="dxa"/>
            <w:gridSpan w:val="4"/>
          </w:tcPr>
          <w:p w:rsidR="0099597C" w:rsidRPr="0050246E" w:rsidRDefault="0050246E" w:rsidP="0050246E">
            <w:pPr>
              <w:pStyle w:val="TableParagraph"/>
              <w:spacing w:before="39" w:line="247" w:lineRule="auto"/>
              <w:ind w:left="316" w:right="1053"/>
              <w:jc w:val="center"/>
              <w:rPr>
                <w:rFonts w:ascii="Arial" w:hAnsi="Arial" w:cs="Arial"/>
                <w:b/>
                <w:sz w:val="28"/>
              </w:rPr>
            </w:pPr>
            <w:r w:rsidRPr="0050246E">
              <w:rPr>
                <w:rFonts w:ascii="Arial" w:hAnsi="Arial" w:cs="Arial"/>
                <w:b/>
                <w:sz w:val="28"/>
              </w:rPr>
              <w:t xml:space="preserve">REQUERIMENTO LICENÇA </w:t>
            </w:r>
            <w:r w:rsidR="00F330DE">
              <w:rPr>
                <w:rFonts w:ascii="Arial" w:hAnsi="Arial" w:cs="Arial"/>
                <w:b/>
                <w:sz w:val="28"/>
              </w:rPr>
              <w:t>MATERNIDADE</w:t>
            </w:r>
            <w:r w:rsidRPr="0050246E">
              <w:rPr>
                <w:rFonts w:ascii="Arial" w:hAnsi="Arial" w:cs="Arial"/>
                <w:b/>
                <w:sz w:val="28"/>
              </w:rPr>
              <w:t xml:space="preserve"> </w:t>
            </w:r>
            <w:r w:rsidR="00457D8B" w:rsidRPr="0050246E">
              <w:rPr>
                <w:rFonts w:ascii="Arial" w:hAnsi="Arial" w:cs="Arial"/>
                <w:b/>
                <w:sz w:val="28"/>
              </w:rPr>
              <w:t>E PRORROGAÇÃO</w:t>
            </w:r>
          </w:p>
          <w:p w:rsidR="0050246E" w:rsidRDefault="0050246E" w:rsidP="0050246E">
            <w:pPr>
              <w:pStyle w:val="TableParagraph"/>
              <w:spacing w:before="39" w:line="247" w:lineRule="auto"/>
              <w:ind w:left="316" w:right="1053"/>
              <w:jc w:val="center"/>
              <w:rPr>
                <w:b/>
                <w:sz w:val="28"/>
              </w:rPr>
            </w:pPr>
            <w:r w:rsidRPr="0050246E">
              <w:rPr>
                <w:rFonts w:ascii="Arial" w:hAnsi="Arial" w:cs="Arial"/>
                <w:b/>
                <w:sz w:val="28"/>
              </w:rPr>
              <w:t>PARA PROFESSOR SUBSTITUTO</w:t>
            </w:r>
          </w:p>
          <w:p w:rsidR="0099597C" w:rsidRPr="0050246E" w:rsidRDefault="00457D8B" w:rsidP="00092D3C">
            <w:pPr>
              <w:pStyle w:val="TableParagraph"/>
              <w:spacing w:before="34" w:line="261" w:lineRule="exact"/>
              <w:ind w:left="905" w:right="1053"/>
              <w:jc w:val="center"/>
              <w:rPr>
                <w:b/>
                <w:sz w:val="18"/>
                <w:szCs w:val="18"/>
              </w:rPr>
            </w:pPr>
            <w:r w:rsidRPr="0050246E">
              <w:rPr>
                <w:b/>
                <w:sz w:val="18"/>
                <w:szCs w:val="18"/>
              </w:rPr>
              <w:t xml:space="preserve">(Lei </w:t>
            </w:r>
            <w:r w:rsidR="00BF2BCD">
              <w:rPr>
                <w:b/>
                <w:sz w:val="18"/>
                <w:szCs w:val="18"/>
              </w:rPr>
              <w:t>nº</w:t>
            </w:r>
            <w:r w:rsidR="00092D3C">
              <w:rPr>
                <w:b/>
                <w:sz w:val="18"/>
                <w:szCs w:val="18"/>
              </w:rPr>
              <w:t>8745/1993</w:t>
            </w:r>
            <w:r w:rsidR="00BF2BCD">
              <w:rPr>
                <w:b/>
                <w:sz w:val="18"/>
                <w:szCs w:val="18"/>
              </w:rPr>
              <w:t xml:space="preserve">, Lei </w:t>
            </w:r>
            <w:proofErr w:type="gramStart"/>
            <w:r w:rsidR="00BF2BCD">
              <w:rPr>
                <w:b/>
                <w:sz w:val="18"/>
                <w:szCs w:val="18"/>
              </w:rPr>
              <w:t>nº8.</w:t>
            </w:r>
            <w:proofErr w:type="gramEnd"/>
            <w:r w:rsidR="00BF2BCD">
              <w:rPr>
                <w:b/>
                <w:sz w:val="18"/>
                <w:szCs w:val="18"/>
              </w:rPr>
              <w:t>212/1991</w:t>
            </w:r>
            <w:r w:rsidR="00092D3C">
              <w:rPr>
                <w:b/>
                <w:sz w:val="18"/>
                <w:szCs w:val="18"/>
              </w:rPr>
              <w:t xml:space="preserve"> </w:t>
            </w:r>
            <w:r w:rsidRPr="0050246E">
              <w:rPr>
                <w:b/>
                <w:sz w:val="18"/>
                <w:szCs w:val="18"/>
              </w:rPr>
              <w:t xml:space="preserve">e </w:t>
            </w:r>
            <w:r w:rsidR="00314106">
              <w:rPr>
                <w:b/>
                <w:sz w:val="18"/>
                <w:szCs w:val="18"/>
              </w:rPr>
              <w:t xml:space="preserve">Decreto nº5.452/1943 e </w:t>
            </w:r>
            <w:r w:rsidRPr="0050246E">
              <w:rPr>
                <w:b/>
                <w:sz w:val="18"/>
                <w:szCs w:val="18"/>
              </w:rPr>
              <w:t>Decreto 6.690/2008)</w:t>
            </w:r>
          </w:p>
        </w:tc>
      </w:tr>
      <w:tr w:rsidR="0099597C" w:rsidTr="0050246E">
        <w:trPr>
          <w:trHeight w:val="402"/>
        </w:trPr>
        <w:tc>
          <w:tcPr>
            <w:tcW w:w="10070" w:type="dxa"/>
            <w:gridSpan w:val="4"/>
          </w:tcPr>
          <w:p w:rsidR="0099597C" w:rsidRDefault="00457D8B" w:rsidP="00457D57">
            <w:pPr>
              <w:pStyle w:val="TableParagraph"/>
              <w:spacing w:before="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4D2E5E"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a</w:t>
            </w:r>
            <w:r w:rsidR="004D2E5E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:</w:t>
            </w:r>
          </w:p>
        </w:tc>
      </w:tr>
      <w:tr w:rsidR="0099597C" w:rsidTr="0050246E">
        <w:trPr>
          <w:trHeight w:val="402"/>
        </w:trPr>
        <w:tc>
          <w:tcPr>
            <w:tcW w:w="5104" w:type="dxa"/>
            <w:gridSpan w:val="2"/>
          </w:tcPr>
          <w:p w:rsidR="0099597C" w:rsidRDefault="00457D8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Cargo:</w:t>
            </w:r>
          </w:p>
        </w:tc>
        <w:tc>
          <w:tcPr>
            <w:tcW w:w="4966" w:type="dxa"/>
            <w:gridSpan w:val="2"/>
          </w:tcPr>
          <w:p w:rsidR="0099597C" w:rsidRDefault="00A64E1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Matrícula SIAPE:</w:t>
            </w:r>
          </w:p>
        </w:tc>
      </w:tr>
      <w:tr w:rsidR="0099597C" w:rsidTr="0050246E">
        <w:trPr>
          <w:trHeight w:val="403"/>
        </w:trPr>
        <w:tc>
          <w:tcPr>
            <w:tcW w:w="5104" w:type="dxa"/>
            <w:gridSpan w:val="2"/>
          </w:tcPr>
          <w:p w:rsidR="0099597C" w:rsidRDefault="00A64E1F" w:rsidP="00A64E1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Data Inicial do Contrato:</w:t>
            </w:r>
          </w:p>
        </w:tc>
        <w:tc>
          <w:tcPr>
            <w:tcW w:w="4966" w:type="dxa"/>
            <w:gridSpan w:val="2"/>
          </w:tcPr>
          <w:p w:rsidR="0099597C" w:rsidRDefault="00A64E1F" w:rsidP="00A64E1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Término do Contrato:</w:t>
            </w:r>
          </w:p>
        </w:tc>
      </w:tr>
      <w:tr w:rsidR="00A64E1F" w:rsidTr="00A64E1F">
        <w:trPr>
          <w:trHeight w:val="402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A64E1F" w:rsidRDefault="00A64E1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A64E1F" w:rsidRDefault="00A64E1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Ramal:</w:t>
            </w:r>
          </w:p>
        </w:tc>
      </w:tr>
      <w:tr w:rsidR="0099597C" w:rsidTr="00A64E1F">
        <w:trPr>
          <w:trHeight w:val="402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99597C" w:rsidRDefault="00457D8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99597C" w:rsidRDefault="00457D8B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E-mail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9597C" w:rsidTr="00A64E1F">
        <w:trPr>
          <w:trHeight w:val="2587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C" w:rsidRDefault="00457D8B" w:rsidP="0050246E">
            <w:pPr>
              <w:pStyle w:val="TableParagraph"/>
              <w:spacing w:before="98" w:line="276" w:lineRule="auto"/>
              <w:rPr>
                <w:sz w:val="24"/>
              </w:rPr>
            </w:pPr>
            <w:r>
              <w:rPr>
                <w:sz w:val="24"/>
              </w:rPr>
              <w:t>Venho solicitar:</w:t>
            </w:r>
          </w:p>
          <w:p w:rsidR="0099597C" w:rsidRDefault="00457D8B" w:rsidP="0050246E">
            <w:pPr>
              <w:pStyle w:val="TableParagraph"/>
              <w:spacing w:before="209" w:line="276" w:lineRule="auto"/>
              <w:ind w:left="566" w:hanging="45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="0050246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) A concessão</w:t>
            </w:r>
            <w:r w:rsidR="00314106">
              <w:rPr>
                <w:sz w:val="24"/>
              </w:rPr>
              <w:t xml:space="preserve"> da Licença </w:t>
            </w:r>
            <w:r w:rsidR="00F330DE">
              <w:rPr>
                <w:sz w:val="24"/>
              </w:rPr>
              <w:t>Maternidade</w:t>
            </w:r>
            <w:r>
              <w:rPr>
                <w:sz w:val="24"/>
              </w:rPr>
              <w:t xml:space="preserve">, por 120 (cento e vinte) dias consecutivos, sem prejuízo da remuneração, conforme dispõe o Art. </w:t>
            </w:r>
            <w:r w:rsidR="00314106">
              <w:rPr>
                <w:sz w:val="24"/>
              </w:rPr>
              <w:t xml:space="preserve">392 </w:t>
            </w:r>
            <w:r>
              <w:rPr>
                <w:sz w:val="24"/>
              </w:rPr>
              <w:t>d</w:t>
            </w:r>
            <w:r w:rsidR="00314106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314106">
              <w:rPr>
                <w:sz w:val="24"/>
              </w:rPr>
              <w:t>Decreto nº 5.452/43</w:t>
            </w:r>
            <w:r>
              <w:rPr>
                <w:sz w:val="24"/>
              </w:rPr>
              <w:t>, a partir de</w:t>
            </w:r>
          </w:p>
          <w:p w:rsidR="0099597C" w:rsidRPr="0050246E" w:rsidRDefault="00457D8B" w:rsidP="0050246E">
            <w:pPr>
              <w:pStyle w:val="TableParagraph"/>
              <w:tabs>
                <w:tab w:val="left" w:pos="1046"/>
                <w:tab w:val="left" w:pos="1593"/>
                <w:tab w:val="left" w:pos="2195"/>
              </w:tabs>
              <w:spacing w:line="276" w:lineRule="auto"/>
              <w:ind w:left="566"/>
              <w:rPr>
                <w:b/>
                <w:sz w:val="24"/>
              </w:rPr>
            </w:pPr>
            <w:r w:rsidRPr="0050246E">
              <w:rPr>
                <w:b/>
                <w:sz w:val="24"/>
                <w:u w:val="single"/>
              </w:rPr>
              <w:t xml:space="preserve"> </w:t>
            </w:r>
            <w:r w:rsidRPr="0050246E">
              <w:rPr>
                <w:b/>
                <w:sz w:val="24"/>
                <w:u w:val="single"/>
              </w:rPr>
              <w:tab/>
            </w:r>
            <w:r w:rsidRPr="0050246E">
              <w:rPr>
                <w:b/>
                <w:sz w:val="24"/>
              </w:rPr>
              <w:t>/</w:t>
            </w:r>
            <w:r w:rsidRPr="0050246E">
              <w:rPr>
                <w:b/>
                <w:sz w:val="24"/>
                <w:u w:val="single"/>
              </w:rPr>
              <w:t xml:space="preserve"> </w:t>
            </w:r>
            <w:r w:rsidRPr="0050246E">
              <w:rPr>
                <w:b/>
                <w:sz w:val="24"/>
                <w:u w:val="single"/>
              </w:rPr>
              <w:tab/>
            </w:r>
            <w:r w:rsidRPr="0050246E">
              <w:rPr>
                <w:b/>
                <w:sz w:val="24"/>
              </w:rPr>
              <w:t>/</w:t>
            </w:r>
            <w:r w:rsidRPr="0050246E">
              <w:rPr>
                <w:b/>
                <w:sz w:val="24"/>
                <w:u w:val="single"/>
              </w:rPr>
              <w:t xml:space="preserve"> </w:t>
            </w:r>
            <w:r w:rsidRPr="0050246E">
              <w:rPr>
                <w:b/>
                <w:sz w:val="24"/>
                <w:u w:val="single"/>
              </w:rPr>
              <w:tab/>
            </w:r>
            <w:proofErr w:type="gramStart"/>
            <w:r w:rsidRPr="0050246E">
              <w:rPr>
                <w:b/>
                <w:sz w:val="24"/>
              </w:rPr>
              <w:t>(</w:t>
            </w:r>
            <w:proofErr w:type="gramEnd"/>
            <w:r w:rsidRPr="0050246E">
              <w:rPr>
                <w:b/>
                <w:sz w:val="24"/>
              </w:rPr>
              <w:t>preencher com a data do</w:t>
            </w:r>
            <w:r w:rsidRPr="0050246E">
              <w:rPr>
                <w:b/>
                <w:spacing w:val="-1"/>
                <w:sz w:val="24"/>
              </w:rPr>
              <w:t xml:space="preserve"> </w:t>
            </w:r>
            <w:r w:rsidRPr="0050246E">
              <w:rPr>
                <w:b/>
                <w:sz w:val="24"/>
              </w:rPr>
              <w:t>parto).</w:t>
            </w:r>
          </w:p>
          <w:p w:rsidR="00A64E1F" w:rsidRDefault="00457D8B" w:rsidP="00F330DE">
            <w:pPr>
              <w:pStyle w:val="TableParagraph"/>
              <w:tabs>
                <w:tab w:val="left" w:pos="394"/>
              </w:tabs>
              <w:spacing w:before="208" w:line="276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proofErr w:type="gramStart"/>
            <w:r w:rsidR="0050246E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A concessão da Prorrogação da Licença </w:t>
            </w:r>
            <w:r w:rsidR="00F330DE">
              <w:rPr>
                <w:sz w:val="24"/>
              </w:rPr>
              <w:t>Maternidade</w:t>
            </w:r>
            <w:r>
              <w:rPr>
                <w:sz w:val="24"/>
              </w:rPr>
              <w:t>, por 60 (sessenta) dias, conforme dispõe Art.</w:t>
            </w:r>
            <w:r>
              <w:rPr>
                <w:spacing w:val="57"/>
                <w:sz w:val="24"/>
              </w:rPr>
              <w:t xml:space="preserve"> </w:t>
            </w:r>
            <w:r w:rsidR="00F330DE">
              <w:rPr>
                <w:spacing w:val="57"/>
                <w:sz w:val="24"/>
              </w:rPr>
              <w:t xml:space="preserve">     </w:t>
            </w:r>
            <w:r>
              <w:rPr>
                <w:sz w:val="24"/>
              </w:rPr>
              <w:t>2º</w:t>
            </w:r>
            <w:r w:rsidR="00F330DE">
              <w:rPr>
                <w:sz w:val="24"/>
              </w:rPr>
              <w:t xml:space="preserve"> </w:t>
            </w:r>
            <w:r>
              <w:rPr>
                <w:sz w:val="24"/>
              </w:rPr>
              <w:t>§ 1º do Decreto 6.690/2008</w:t>
            </w:r>
            <w:r w:rsidR="00314106">
              <w:rPr>
                <w:sz w:val="24"/>
              </w:rPr>
              <w:t xml:space="preserve"> e Nota Técnica nº271/2009/SRH/MP</w:t>
            </w:r>
            <w:r>
              <w:rPr>
                <w:sz w:val="24"/>
              </w:rPr>
              <w:t xml:space="preserve">, a partir do dia subseqüente ao término da vigência da licença prevista </w:t>
            </w:r>
            <w:hyperlink r:id="rId8" w:anchor="art207">
              <w:r>
                <w:rPr>
                  <w:sz w:val="24"/>
                </w:rPr>
                <w:t xml:space="preserve">no </w:t>
              </w:r>
              <w:r w:rsidR="00314106">
                <w:rPr>
                  <w:sz w:val="24"/>
                </w:rPr>
                <w:t>Art. 392 do Decreto nº 5.452/43</w:t>
              </w:r>
            </w:hyperlink>
            <w:r>
              <w:rPr>
                <w:sz w:val="24"/>
              </w:rPr>
              <w:t>.</w:t>
            </w:r>
            <w:r w:rsidR="00A64E1F">
              <w:rPr>
                <w:sz w:val="24"/>
              </w:rPr>
              <w:t xml:space="preserve"> </w:t>
            </w:r>
          </w:p>
        </w:tc>
      </w:tr>
      <w:tr w:rsidR="0099597C" w:rsidTr="00A64E1F">
        <w:trPr>
          <w:trHeight w:val="6341"/>
        </w:trPr>
        <w:tc>
          <w:tcPr>
            <w:tcW w:w="10070" w:type="dxa"/>
            <w:gridSpan w:val="4"/>
            <w:tcBorders>
              <w:top w:val="single" w:sz="4" w:space="0" w:color="auto"/>
            </w:tcBorders>
          </w:tcPr>
          <w:p w:rsidR="0050246E" w:rsidRDefault="0050246E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99597C" w:rsidRDefault="00457D8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  <w:p w:rsidR="0099597C" w:rsidRPr="006355C9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276" w:lineRule="auto"/>
              <w:ind w:right="108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Este formulário deve ser entregue através de processo, que deverá ser encaminhado ao Departamento de Qualidade de Vida.</w:t>
            </w:r>
          </w:p>
          <w:p w:rsidR="0099597C" w:rsidRPr="006355C9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276" w:lineRule="auto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 xml:space="preserve">A concessão da Licença </w:t>
            </w:r>
            <w:r w:rsidR="00F330DE">
              <w:rPr>
                <w:sz w:val="20"/>
                <w:szCs w:val="20"/>
              </w:rPr>
              <w:t>Maternidade</w:t>
            </w:r>
            <w:r w:rsidRPr="006355C9">
              <w:rPr>
                <w:sz w:val="20"/>
                <w:szCs w:val="20"/>
              </w:rPr>
              <w:t xml:space="preserve"> e sua Prorrogação devem ser solicitadas no mesmo</w:t>
            </w:r>
            <w:r w:rsidRPr="006355C9">
              <w:rPr>
                <w:spacing w:val="-3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processo.</w:t>
            </w:r>
          </w:p>
          <w:p w:rsidR="0099597C" w:rsidRPr="006355C9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6" w:line="276" w:lineRule="auto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É obrigatório anexar cópia da certidão de nascimento com CPF do</w:t>
            </w:r>
            <w:r w:rsidRPr="006355C9">
              <w:rPr>
                <w:spacing w:val="2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recém-nascido.</w:t>
            </w:r>
          </w:p>
          <w:p w:rsidR="0099597C" w:rsidRPr="006355C9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6" w:line="276" w:lineRule="auto"/>
              <w:ind w:right="99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Observar se há programação de férias prevista para o período da Licença que está sendo pleiteada. Em caso positivo, será necessário reprogramar para período diferente da concessão da</w:t>
            </w:r>
            <w:r w:rsidRPr="006355C9">
              <w:rPr>
                <w:spacing w:val="5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licença.</w:t>
            </w:r>
          </w:p>
          <w:p w:rsidR="0099597C" w:rsidRPr="006355C9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3" w:line="276" w:lineRule="auto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Conforme Art. 207 da Lei 8.112/1990 e Manual de</w:t>
            </w:r>
            <w:r w:rsidRPr="006355C9">
              <w:rPr>
                <w:spacing w:val="4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Perícia:</w:t>
            </w:r>
          </w:p>
          <w:p w:rsidR="0099597C" w:rsidRPr="006355C9" w:rsidRDefault="00457D8B" w:rsidP="0050246E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6" w:line="276" w:lineRule="auto"/>
              <w:ind w:right="98"/>
              <w:jc w:val="both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 xml:space="preserve">A licença poderá </w:t>
            </w:r>
            <w:r w:rsidR="00A26AA0" w:rsidRPr="006355C9">
              <w:rPr>
                <w:color w:val="000000"/>
                <w:sz w:val="20"/>
                <w:szCs w:val="20"/>
                <w:highlight w:val="yellow"/>
              </w:rPr>
              <w:t>correr entre o 28º (vigésimo oitavo) dia antes do parto e ocorrência deste</w:t>
            </w:r>
            <w:r w:rsidRPr="006355C9">
              <w:rPr>
                <w:sz w:val="20"/>
                <w:szCs w:val="20"/>
              </w:rPr>
              <w:t>. Neste caso será concedida via Perícia Singular, solicitar pessoalmente ao DQV ou aos NAPS das Unidades Acadêmicas. E requerer apenas a prorrogação, através deste formulário, dentro dos primeiros 30 dias do parto.</w:t>
            </w:r>
          </w:p>
          <w:p w:rsidR="0099597C" w:rsidRPr="006355C9" w:rsidRDefault="00457D8B" w:rsidP="0050246E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line="276" w:lineRule="auto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No caso de nascimento prematuro, a licença terá início a partir do</w:t>
            </w:r>
            <w:r w:rsidRPr="006355C9">
              <w:rPr>
                <w:spacing w:val="5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parto.</w:t>
            </w:r>
          </w:p>
          <w:p w:rsidR="0099597C" w:rsidRPr="006355C9" w:rsidRDefault="00457D8B" w:rsidP="0050246E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6" w:line="276" w:lineRule="auto"/>
              <w:ind w:right="109"/>
              <w:jc w:val="both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No caso de natimorto, decorridos 30 (trinta) dias do evento, a servidora será submetida a exame médico/perícia singular, e se julgada apta, reassumirá o</w:t>
            </w:r>
            <w:r w:rsidRPr="006355C9">
              <w:rPr>
                <w:spacing w:val="2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exercício.</w:t>
            </w:r>
          </w:p>
          <w:p w:rsidR="0099597C" w:rsidRPr="006355C9" w:rsidRDefault="00457D8B" w:rsidP="0050246E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3" w:line="276" w:lineRule="auto"/>
              <w:ind w:right="104"/>
              <w:jc w:val="both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No caso de aborto atestado por médico oficial, a servidora terá direito a 30 (trinta) dias de repouso remunerado.</w:t>
            </w:r>
          </w:p>
          <w:p w:rsidR="0099597C" w:rsidRDefault="00457D8B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276" w:lineRule="auto"/>
              <w:ind w:right="108" w:hanging="361"/>
              <w:rPr>
                <w:sz w:val="20"/>
                <w:szCs w:val="20"/>
              </w:rPr>
            </w:pPr>
            <w:r w:rsidRPr="006355C9">
              <w:rPr>
                <w:sz w:val="20"/>
                <w:szCs w:val="20"/>
              </w:rPr>
              <w:t>Considerando o Parecer nº07/2009 e a Nota Técnica nº271/2009/SRH/MP a prorrogação da Licença se estende as servidoras públicas federais temporárias, regidas pela Lei</w:t>
            </w:r>
            <w:r w:rsidRPr="006355C9">
              <w:rPr>
                <w:spacing w:val="4"/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nº</w:t>
            </w:r>
            <w:r w:rsidR="00A26AA0" w:rsidRPr="006355C9">
              <w:rPr>
                <w:sz w:val="20"/>
                <w:szCs w:val="20"/>
              </w:rPr>
              <w:t xml:space="preserve"> </w:t>
            </w:r>
            <w:r w:rsidRPr="006355C9">
              <w:rPr>
                <w:sz w:val="20"/>
                <w:szCs w:val="20"/>
              </w:rPr>
              <w:t>8.745/93.</w:t>
            </w:r>
          </w:p>
          <w:p w:rsidR="006355C9" w:rsidRPr="006355C9" w:rsidRDefault="006355C9" w:rsidP="0050246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276" w:lineRule="auto"/>
              <w:ind w:right="108"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as trabalhadoras empregadas não existe carência para recebimento do salário maternidade. </w:t>
            </w:r>
            <w:proofErr w:type="spellStart"/>
            <w:r>
              <w:rPr>
                <w:sz w:val="20"/>
                <w:szCs w:val="20"/>
              </w:rPr>
              <w:t>Art</w:t>
            </w:r>
            <w:proofErr w:type="spellEnd"/>
            <w:r>
              <w:rPr>
                <w:sz w:val="20"/>
                <w:szCs w:val="20"/>
              </w:rPr>
              <w:t xml:space="preserve"> 148 In do INSS(</w:t>
            </w:r>
            <w:r w:rsidRPr="006355C9">
              <w:rPr>
                <w:sz w:val="20"/>
                <w:szCs w:val="20"/>
                <w:highlight w:val="yellow"/>
              </w:rPr>
              <w:t>confirmar com a PJ)</w:t>
            </w:r>
          </w:p>
          <w:p w:rsidR="0099597C" w:rsidRPr="00A64E1F" w:rsidRDefault="0099597C" w:rsidP="0050246E">
            <w:pPr>
              <w:pStyle w:val="TableParagraph"/>
              <w:spacing w:line="276" w:lineRule="auto"/>
              <w:ind w:left="0"/>
              <w:rPr>
                <w:sz w:val="16"/>
                <w:szCs w:val="16"/>
              </w:rPr>
            </w:pPr>
          </w:p>
          <w:p w:rsidR="0099597C" w:rsidRPr="00A64E1F" w:rsidRDefault="0099597C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99597C" w:rsidRPr="00A64E1F" w:rsidRDefault="0099597C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99597C" w:rsidRDefault="0099597C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99597C" w:rsidRDefault="00CA56CC">
            <w:pPr>
              <w:pStyle w:val="TableParagraph"/>
              <w:tabs>
                <w:tab w:val="left" w:pos="4543"/>
              </w:tabs>
              <w:spacing w:line="20" w:lineRule="exact"/>
              <w:ind w:left="1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8pt;height:.5pt;mso-position-horizontal-relative:char;mso-position-vertical-relative:line" coordsize="3360,10">
                  <v:line id="_x0000_s1029" style="position:absolute" from="0,5" to="3360,5" strokeweight=".48pt"/>
                  <w10:wrap type="none"/>
                  <w10:anchorlock/>
                </v:group>
              </w:pict>
            </w:r>
            <w:r w:rsidR="00457D8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70pt;height:.5pt;mso-position-horizontal-relative:char;mso-position-vertical-relative:line" coordsize="5400,10">
                  <v:line id="_x0000_s1027" style="position:absolute" from="0,5" to="5400,5" strokeweight=".48pt"/>
                  <w10:wrap type="none"/>
                  <w10:anchorlock/>
                </v:group>
              </w:pict>
            </w:r>
          </w:p>
          <w:p w:rsidR="0099597C" w:rsidRDefault="00457D8B">
            <w:pPr>
              <w:pStyle w:val="TableParagraph"/>
              <w:tabs>
                <w:tab w:val="left" w:pos="5825"/>
              </w:tabs>
              <w:ind w:left="1008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Assinatura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Servidora/Requerente</w:t>
            </w:r>
          </w:p>
          <w:p w:rsidR="0050246E" w:rsidRDefault="0050246E">
            <w:pPr>
              <w:pStyle w:val="TableParagraph"/>
              <w:tabs>
                <w:tab w:val="left" w:pos="5825"/>
              </w:tabs>
              <w:ind w:left="1008"/>
              <w:rPr>
                <w:sz w:val="24"/>
              </w:rPr>
            </w:pPr>
          </w:p>
        </w:tc>
      </w:tr>
    </w:tbl>
    <w:p w:rsidR="0099597C" w:rsidRPr="00A64E1F" w:rsidRDefault="00457D8B">
      <w:pPr>
        <w:pStyle w:val="Corpodetexto"/>
        <w:spacing w:line="203" w:lineRule="exact"/>
        <w:rPr>
          <w:sz w:val="16"/>
          <w:szCs w:val="16"/>
        </w:rPr>
      </w:pPr>
      <w:r w:rsidRPr="00A64E1F">
        <w:rPr>
          <w:sz w:val="16"/>
          <w:szCs w:val="16"/>
        </w:rPr>
        <w:t>Base Legal:</w:t>
      </w:r>
    </w:p>
    <w:p w:rsidR="00A26AA0" w:rsidRPr="00A26AA0" w:rsidRDefault="00A26AA0">
      <w:pPr>
        <w:pStyle w:val="Corpodetexto"/>
        <w:spacing w:before="4" w:line="244" w:lineRule="auto"/>
        <w:ind w:right="7942"/>
        <w:rPr>
          <w:sz w:val="16"/>
          <w:szCs w:val="16"/>
        </w:rPr>
      </w:pPr>
      <w:r w:rsidRPr="00A26AA0">
        <w:rPr>
          <w:sz w:val="16"/>
          <w:szCs w:val="16"/>
        </w:rPr>
        <w:t>Leinº8745/1993</w:t>
      </w:r>
    </w:p>
    <w:p w:rsidR="00A26AA0" w:rsidRPr="00A26AA0" w:rsidRDefault="00A26AA0">
      <w:pPr>
        <w:pStyle w:val="Corpodetexto"/>
        <w:spacing w:before="4" w:line="244" w:lineRule="auto"/>
        <w:ind w:right="7942"/>
        <w:rPr>
          <w:sz w:val="16"/>
          <w:szCs w:val="16"/>
        </w:rPr>
      </w:pPr>
      <w:r w:rsidRPr="00A26AA0">
        <w:rPr>
          <w:sz w:val="16"/>
          <w:szCs w:val="16"/>
        </w:rPr>
        <w:t xml:space="preserve">Lei </w:t>
      </w:r>
      <w:proofErr w:type="gramStart"/>
      <w:r w:rsidRPr="00A26AA0">
        <w:rPr>
          <w:sz w:val="16"/>
          <w:szCs w:val="16"/>
        </w:rPr>
        <w:t>nº8.</w:t>
      </w:r>
      <w:proofErr w:type="gramEnd"/>
      <w:r w:rsidRPr="00A26AA0">
        <w:rPr>
          <w:sz w:val="16"/>
          <w:szCs w:val="16"/>
        </w:rPr>
        <w:t>212/1991</w:t>
      </w:r>
    </w:p>
    <w:p w:rsidR="00A26AA0" w:rsidRPr="00A26AA0" w:rsidRDefault="00A26AA0">
      <w:pPr>
        <w:pStyle w:val="Corpodetexto"/>
        <w:spacing w:before="4" w:line="244" w:lineRule="auto"/>
        <w:ind w:right="7942"/>
        <w:rPr>
          <w:sz w:val="16"/>
          <w:szCs w:val="16"/>
        </w:rPr>
      </w:pPr>
      <w:r w:rsidRPr="00A26AA0">
        <w:rPr>
          <w:sz w:val="16"/>
          <w:szCs w:val="16"/>
        </w:rPr>
        <w:t xml:space="preserve">Decreto </w:t>
      </w:r>
      <w:proofErr w:type="gramStart"/>
      <w:r w:rsidRPr="00A26AA0">
        <w:rPr>
          <w:sz w:val="16"/>
          <w:szCs w:val="16"/>
        </w:rPr>
        <w:t>nº5.</w:t>
      </w:r>
      <w:proofErr w:type="gramEnd"/>
      <w:r w:rsidRPr="00A26AA0">
        <w:rPr>
          <w:sz w:val="16"/>
          <w:szCs w:val="16"/>
        </w:rPr>
        <w:t xml:space="preserve">452/1943 </w:t>
      </w:r>
    </w:p>
    <w:p w:rsidR="0099597C" w:rsidRDefault="00A26AA0">
      <w:pPr>
        <w:pStyle w:val="Corpodetexto"/>
        <w:spacing w:before="4" w:line="244" w:lineRule="auto"/>
        <w:ind w:right="7942"/>
        <w:rPr>
          <w:sz w:val="16"/>
          <w:szCs w:val="16"/>
        </w:rPr>
      </w:pPr>
      <w:r>
        <w:rPr>
          <w:sz w:val="16"/>
          <w:szCs w:val="16"/>
        </w:rPr>
        <w:t>Decreto</w:t>
      </w:r>
      <w:proofErr w:type="gramStart"/>
      <w:r>
        <w:rPr>
          <w:sz w:val="16"/>
          <w:szCs w:val="16"/>
        </w:rPr>
        <w:t xml:space="preserve"> </w:t>
      </w:r>
      <w:r w:rsidR="00457D8B" w:rsidRPr="00A64E1F">
        <w:rPr>
          <w:sz w:val="16"/>
          <w:szCs w:val="16"/>
        </w:rPr>
        <w:t xml:space="preserve"> </w:t>
      </w:r>
      <w:proofErr w:type="gramEnd"/>
      <w:r w:rsidR="00457D8B" w:rsidRPr="00A64E1F">
        <w:rPr>
          <w:sz w:val="16"/>
          <w:szCs w:val="16"/>
        </w:rPr>
        <w:t>nº6.690/2008</w:t>
      </w:r>
    </w:p>
    <w:p w:rsidR="006355C9" w:rsidRPr="00A64E1F" w:rsidRDefault="006355C9" w:rsidP="006355C9">
      <w:pPr>
        <w:pStyle w:val="Corpodetexto"/>
        <w:spacing w:before="4" w:line="244" w:lineRule="auto"/>
        <w:ind w:right="6057"/>
        <w:rPr>
          <w:sz w:val="16"/>
          <w:szCs w:val="16"/>
        </w:rPr>
      </w:pPr>
      <w:r>
        <w:rPr>
          <w:sz w:val="16"/>
          <w:szCs w:val="16"/>
        </w:rPr>
        <w:t>Instrução normativa nº77, de 21/01//2015 do INSS</w:t>
      </w:r>
    </w:p>
    <w:p w:rsidR="0099597C" w:rsidRPr="00A64E1F" w:rsidRDefault="00457D8B">
      <w:pPr>
        <w:pStyle w:val="Corpodetexto"/>
        <w:rPr>
          <w:sz w:val="16"/>
          <w:szCs w:val="16"/>
        </w:rPr>
      </w:pPr>
      <w:r w:rsidRPr="00A64E1F">
        <w:rPr>
          <w:sz w:val="16"/>
          <w:szCs w:val="16"/>
        </w:rPr>
        <w:t>NOTA TÉCNICA Nº 271/2009/COGES/DENOP/SRH/MP</w:t>
      </w:r>
    </w:p>
    <w:p w:rsidR="0099597C" w:rsidRPr="00A64E1F" w:rsidRDefault="00457D8B">
      <w:pPr>
        <w:pStyle w:val="Corpodetexto"/>
        <w:spacing w:before="4"/>
        <w:rPr>
          <w:sz w:val="16"/>
          <w:szCs w:val="16"/>
        </w:rPr>
      </w:pPr>
      <w:r w:rsidRPr="00A64E1F">
        <w:rPr>
          <w:sz w:val="16"/>
          <w:szCs w:val="16"/>
        </w:rPr>
        <w:t>Parecer da CGU nº07/2009</w:t>
      </w:r>
    </w:p>
    <w:sectPr w:rsidR="0099597C" w:rsidRPr="00A64E1F" w:rsidSect="0050246E">
      <w:type w:val="continuous"/>
      <w:pgSz w:w="11910" w:h="16850"/>
      <w:pgMar w:top="709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524"/>
    <w:multiLevelType w:val="hybridMultilevel"/>
    <w:tmpl w:val="4D96F356"/>
    <w:lvl w:ilvl="0" w:tplc="AE767F84">
      <w:start w:val="1"/>
      <w:numFmt w:val="decimal"/>
      <w:lvlText w:val="%1."/>
      <w:lvlJc w:val="left"/>
      <w:pPr>
        <w:ind w:left="425" w:hanging="3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8A7674D0">
      <w:numFmt w:val="none"/>
      <w:lvlText w:val=""/>
      <w:lvlJc w:val="left"/>
      <w:pPr>
        <w:tabs>
          <w:tab w:val="num" w:pos="360"/>
        </w:tabs>
      </w:pPr>
    </w:lvl>
    <w:lvl w:ilvl="2" w:tplc="F0242908">
      <w:numFmt w:val="bullet"/>
      <w:lvlText w:val="•"/>
      <w:lvlJc w:val="left"/>
      <w:pPr>
        <w:ind w:left="1846" w:hanging="360"/>
      </w:pPr>
      <w:rPr>
        <w:rFonts w:hint="default"/>
        <w:lang w:val="pt-BR" w:eastAsia="pt-BR" w:bidi="pt-BR"/>
      </w:rPr>
    </w:lvl>
    <w:lvl w:ilvl="3" w:tplc="9D843C34">
      <w:numFmt w:val="bullet"/>
      <w:lvlText w:val="•"/>
      <w:lvlJc w:val="left"/>
      <w:pPr>
        <w:ind w:left="2873" w:hanging="360"/>
      </w:pPr>
      <w:rPr>
        <w:rFonts w:hint="default"/>
        <w:lang w:val="pt-BR" w:eastAsia="pt-BR" w:bidi="pt-BR"/>
      </w:rPr>
    </w:lvl>
    <w:lvl w:ilvl="4" w:tplc="03AE9E90">
      <w:numFmt w:val="bullet"/>
      <w:lvlText w:val="•"/>
      <w:lvlJc w:val="left"/>
      <w:pPr>
        <w:ind w:left="3900" w:hanging="360"/>
      </w:pPr>
      <w:rPr>
        <w:rFonts w:hint="default"/>
        <w:lang w:val="pt-BR" w:eastAsia="pt-BR" w:bidi="pt-BR"/>
      </w:rPr>
    </w:lvl>
    <w:lvl w:ilvl="5" w:tplc="69960CE8">
      <w:numFmt w:val="bullet"/>
      <w:lvlText w:val="•"/>
      <w:lvlJc w:val="left"/>
      <w:pPr>
        <w:ind w:left="4926" w:hanging="360"/>
      </w:pPr>
      <w:rPr>
        <w:rFonts w:hint="default"/>
        <w:lang w:val="pt-BR" w:eastAsia="pt-BR" w:bidi="pt-BR"/>
      </w:rPr>
    </w:lvl>
    <w:lvl w:ilvl="6" w:tplc="997A8AD6">
      <w:numFmt w:val="bullet"/>
      <w:lvlText w:val="•"/>
      <w:lvlJc w:val="left"/>
      <w:pPr>
        <w:ind w:left="5953" w:hanging="360"/>
      </w:pPr>
      <w:rPr>
        <w:rFonts w:hint="default"/>
        <w:lang w:val="pt-BR" w:eastAsia="pt-BR" w:bidi="pt-BR"/>
      </w:rPr>
    </w:lvl>
    <w:lvl w:ilvl="7" w:tplc="C6309E30">
      <w:numFmt w:val="bullet"/>
      <w:lvlText w:val="•"/>
      <w:lvlJc w:val="left"/>
      <w:pPr>
        <w:ind w:left="6980" w:hanging="360"/>
      </w:pPr>
      <w:rPr>
        <w:rFonts w:hint="default"/>
        <w:lang w:val="pt-BR" w:eastAsia="pt-BR" w:bidi="pt-BR"/>
      </w:rPr>
    </w:lvl>
    <w:lvl w:ilvl="8" w:tplc="476EBD88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597C"/>
    <w:rsid w:val="00092D3C"/>
    <w:rsid w:val="00314106"/>
    <w:rsid w:val="00457D57"/>
    <w:rsid w:val="00457D8B"/>
    <w:rsid w:val="004D2E5E"/>
    <w:rsid w:val="0050246E"/>
    <w:rsid w:val="006355C9"/>
    <w:rsid w:val="00716405"/>
    <w:rsid w:val="00917F17"/>
    <w:rsid w:val="00963BCC"/>
    <w:rsid w:val="0099597C"/>
    <w:rsid w:val="00A26AA0"/>
    <w:rsid w:val="00A64E1F"/>
    <w:rsid w:val="00A95CF5"/>
    <w:rsid w:val="00BF2BCD"/>
    <w:rsid w:val="00CA56CC"/>
    <w:rsid w:val="00F3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97C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597C"/>
    <w:pPr>
      <w:ind w:left="68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99597C"/>
  </w:style>
  <w:style w:type="paragraph" w:customStyle="1" w:styleId="TableParagraph">
    <w:name w:val="Table Paragraph"/>
    <w:basedOn w:val="Normal"/>
    <w:uiPriority w:val="1"/>
    <w:qFormat/>
    <w:rsid w:val="0099597C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7D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D8B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112c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0FB4-73C1-4F0D-B6E9-648EB41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D A S T R A M E N T O   D O  P E S S O A L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D A S T R A M E N T O   D O  P E S S O A L</dc:title>
  <dc:creator>DEPARTAMENTO DE PESSOAL</dc:creator>
  <cp:lastModifiedBy>Rosaura204942014</cp:lastModifiedBy>
  <cp:revision>5</cp:revision>
  <cp:lastPrinted>2019-02-21T16:34:00Z</cp:lastPrinted>
  <dcterms:created xsi:type="dcterms:W3CDTF">2019-02-25T15:05:00Z</dcterms:created>
  <dcterms:modified xsi:type="dcterms:W3CDTF">2019-04-01T15:34:00Z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